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540E5A" w14:textId="77777777" w:rsidR="00A013EA" w:rsidRPr="003C28DA" w:rsidRDefault="00A013EA" w:rsidP="00A013EA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  <w:r w:rsidRPr="00BF670B">
        <w:rPr>
          <w:rFonts w:ascii="Times New Roman" w:hAnsi="Times New Roman" w:cs="Times New Roman"/>
          <w:color w:val="000000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2</w:t>
      </w:r>
    </w:p>
    <w:p w14:paraId="28B79705" w14:textId="77777777" w:rsidR="00A013EA" w:rsidRDefault="00A013EA" w:rsidP="00A013EA">
      <w:pPr>
        <w:pStyle w:val="a5"/>
        <w:spacing w:before="0" w:beforeAutospacing="0" w:after="0" w:afterAutospacing="0"/>
        <w:ind w:firstLine="709"/>
        <w:jc w:val="right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График бесплатных разборов </w:t>
      </w:r>
      <w:r>
        <w:rPr>
          <w:b/>
          <w:bCs/>
          <w:color w:val="000000"/>
          <w:sz w:val="20"/>
          <w:szCs w:val="20"/>
        </w:rPr>
        <w:br/>
        <w:t>сложных заданий ЕГЭ</w:t>
      </w:r>
    </w:p>
    <w:p w14:paraId="26296C44" w14:textId="77777777" w:rsidR="00A013EA" w:rsidRDefault="00A013EA" w:rsidP="00A013EA">
      <w:pPr>
        <w:pStyle w:val="a5"/>
        <w:spacing w:before="0" w:beforeAutospacing="0" w:after="0" w:afterAutospacing="0"/>
        <w:ind w:firstLine="709"/>
        <w:jc w:val="right"/>
        <w:rPr>
          <w:b/>
          <w:bCs/>
          <w:color w:val="000000"/>
          <w:sz w:val="20"/>
          <w:szCs w:val="20"/>
        </w:rPr>
      </w:pPr>
    </w:p>
    <w:p w14:paraId="1E2B3131" w14:textId="77777777" w:rsidR="00A013EA" w:rsidRPr="00523540" w:rsidRDefault="00A013EA" w:rsidP="00A013EA">
      <w:pPr>
        <w:pStyle w:val="a5"/>
        <w:spacing w:before="0" w:beforeAutospacing="0" w:after="0" w:afterAutospacing="0" w:line="360" w:lineRule="auto"/>
        <w:ind w:left="-426" w:firstLine="56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Образовательная платформа</w:t>
      </w:r>
      <w:r w:rsidRPr="00AA671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«</w:t>
      </w:r>
      <w:r w:rsidRPr="00910557">
        <w:rPr>
          <w:b/>
          <w:bCs/>
          <w:color w:val="000000"/>
          <w:sz w:val="22"/>
          <w:szCs w:val="22"/>
        </w:rPr>
        <w:t>Парта</w:t>
      </w:r>
      <w:r>
        <w:rPr>
          <w:color w:val="000000"/>
          <w:sz w:val="22"/>
          <w:szCs w:val="22"/>
        </w:rPr>
        <w:t xml:space="preserve">» </w:t>
      </w:r>
      <w:r w:rsidRPr="00AA6715">
        <w:rPr>
          <w:color w:val="000000"/>
          <w:sz w:val="22"/>
          <w:szCs w:val="22"/>
        </w:rPr>
        <w:t xml:space="preserve">– </w:t>
      </w:r>
      <w:r>
        <w:rPr>
          <w:color w:val="000000"/>
          <w:sz w:val="22"/>
          <w:szCs w:val="22"/>
        </w:rPr>
        <w:t>участник</w:t>
      </w:r>
      <w:r w:rsidRPr="00AA6715">
        <w:rPr>
          <w:color w:val="000000"/>
          <w:sz w:val="22"/>
          <w:szCs w:val="22"/>
        </w:rPr>
        <w:t xml:space="preserve"> </w:t>
      </w:r>
      <w:proofErr w:type="spellStart"/>
      <w:r w:rsidRPr="00AA6715">
        <w:rPr>
          <w:color w:val="000000"/>
          <w:sz w:val="22"/>
          <w:szCs w:val="22"/>
        </w:rPr>
        <w:t>Сколково</w:t>
      </w:r>
      <w:proofErr w:type="spellEnd"/>
      <w:r>
        <w:rPr>
          <w:color w:val="000000"/>
          <w:sz w:val="22"/>
          <w:szCs w:val="22"/>
        </w:rPr>
        <w:t xml:space="preserve">, резидент «ГАУ ИТ-парк», </w:t>
      </w:r>
      <w:r w:rsidRPr="00AA6715">
        <w:rPr>
          <w:color w:val="000000"/>
          <w:sz w:val="22"/>
          <w:szCs w:val="22"/>
        </w:rPr>
        <w:t>в рамках реализации Федеральных проектов «Цифровая образовательная среда» и «Современная школа» предлагает Вам рассмотреть возможность участия обучающихся</w:t>
      </w:r>
      <w:r>
        <w:rPr>
          <w:color w:val="000000"/>
          <w:sz w:val="22"/>
          <w:szCs w:val="22"/>
        </w:rPr>
        <w:t xml:space="preserve"> 10 классов</w:t>
      </w:r>
      <w:r w:rsidRPr="00AA671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Вашей образовательной организации</w:t>
      </w:r>
      <w:r w:rsidRPr="00AA6715">
        <w:rPr>
          <w:color w:val="000000"/>
          <w:sz w:val="22"/>
          <w:szCs w:val="22"/>
        </w:rPr>
        <w:t xml:space="preserve"> в бесплатных </w:t>
      </w:r>
      <w:r>
        <w:rPr>
          <w:color w:val="000000"/>
          <w:sz w:val="22"/>
          <w:szCs w:val="22"/>
        </w:rPr>
        <w:t xml:space="preserve">разборах сложных заданий формата ЕГЭ в качестве заблаговременной предварительной подготовки к экзаменам в следующем году </w:t>
      </w:r>
      <w:r w:rsidRPr="00AA671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(в формате ВКС)</w:t>
      </w:r>
      <w:r w:rsidRPr="00523540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</w:p>
    <w:p w14:paraId="7A0AD906" w14:textId="77777777" w:rsidR="00A013EA" w:rsidRPr="00C803D1" w:rsidRDefault="00A013EA" w:rsidP="00A013EA">
      <w:pPr>
        <w:pStyle w:val="a5"/>
        <w:spacing w:before="0" w:beforeAutospacing="0" w:after="0" w:afterAutospacing="0"/>
        <w:ind w:firstLine="709"/>
        <w:rPr>
          <w:b/>
          <w:bCs/>
          <w:color w:val="000000"/>
          <w:sz w:val="20"/>
          <w:szCs w:val="20"/>
        </w:rPr>
      </w:pPr>
    </w:p>
    <w:tbl>
      <w:tblPr>
        <w:tblStyle w:val="a3"/>
        <w:tblpPr w:leftFromText="180" w:rightFromText="180" w:vertAnchor="text" w:horzAnchor="margin" w:tblpX="-449" w:tblpY="94"/>
        <w:tblW w:w="9839" w:type="dxa"/>
        <w:tblLook w:val="04A0" w:firstRow="1" w:lastRow="0" w:firstColumn="1" w:lastColumn="0" w:noHBand="0" w:noVBand="1"/>
      </w:tblPr>
      <w:tblGrid>
        <w:gridCol w:w="1522"/>
        <w:gridCol w:w="7008"/>
        <w:gridCol w:w="1309"/>
      </w:tblGrid>
      <w:tr w:rsidR="00A013EA" w14:paraId="36DBDB5A" w14:textId="77777777" w:rsidTr="000311C4">
        <w:trPr>
          <w:trHeight w:val="411"/>
        </w:trPr>
        <w:tc>
          <w:tcPr>
            <w:tcW w:w="1522" w:type="dxa"/>
          </w:tcPr>
          <w:p w14:paraId="0D34AC2D" w14:textId="77777777" w:rsidR="00A013EA" w:rsidRPr="00523540" w:rsidRDefault="00A013EA" w:rsidP="000311C4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3540">
              <w:rPr>
                <w:b/>
                <w:bCs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7008" w:type="dxa"/>
          </w:tcPr>
          <w:p w14:paraId="38BDEA87" w14:textId="77777777" w:rsidR="00A013EA" w:rsidRPr="00523540" w:rsidRDefault="00A013EA" w:rsidP="000311C4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3540">
              <w:rPr>
                <w:b/>
                <w:bCs/>
                <w:color w:val="000000"/>
                <w:sz w:val="20"/>
                <w:szCs w:val="20"/>
              </w:rPr>
              <w:t>Тема</w:t>
            </w:r>
          </w:p>
        </w:tc>
        <w:tc>
          <w:tcPr>
            <w:tcW w:w="1309" w:type="dxa"/>
          </w:tcPr>
          <w:p w14:paraId="68DB0F03" w14:textId="77777777" w:rsidR="00A013EA" w:rsidRPr="00523540" w:rsidRDefault="00A013EA" w:rsidP="000311C4">
            <w:pPr>
              <w:pStyle w:val="a5"/>
              <w:spacing w:before="0" w:beforeAutospacing="0" w:after="0" w:afterAutospacing="0" w:line="160" w:lineRule="exac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23540">
              <w:rPr>
                <w:b/>
                <w:bCs/>
                <w:color w:val="000000"/>
                <w:sz w:val="20"/>
                <w:szCs w:val="20"/>
              </w:rPr>
              <w:br/>
              <w:t>Ближайшие даты</w:t>
            </w:r>
            <w:r w:rsidRPr="00523540">
              <w:rPr>
                <w:b/>
                <w:bCs/>
                <w:color w:val="000000"/>
                <w:sz w:val="20"/>
                <w:szCs w:val="20"/>
              </w:rPr>
              <w:br/>
            </w:r>
          </w:p>
        </w:tc>
      </w:tr>
      <w:tr w:rsidR="00A013EA" w14:paraId="6BB71418" w14:textId="77777777" w:rsidTr="000311C4">
        <w:tc>
          <w:tcPr>
            <w:tcW w:w="1522" w:type="dxa"/>
          </w:tcPr>
          <w:p w14:paraId="2B7AEFCD" w14:textId="77777777" w:rsidR="00A013EA" w:rsidRPr="008B7F10" w:rsidRDefault="00A013EA" w:rsidP="00A013EA">
            <w:pPr>
              <w:pStyle w:val="a5"/>
              <w:spacing w:before="0" w:after="0"/>
              <w:jc w:val="center"/>
              <w:rPr>
                <w:sz w:val="18"/>
                <w:szCs w:val="18"/>
              </w:rPr>
            </w:pPr>
            <w:r w:rsidRPr="008B7F10">
              <w:rPr>
                <w:sz w:val="18"/>
                <w:szCs w:val="18"/>
              </w:rPr>
              <w:t>Русский язык</w:t>
            </w:r>
          </w:p>
        </w:tc>
        <w:tc>
          <w:tcPr>
            <w:tcW w:w="7008" w:type="dxa"/>
          </w:tcPr>
          <w:p w14:paraId="264E58BA" w14:textId="77777777" w:rsidR="00A013EA" w:rsidRPr="008B7F10" w:rsidRDefault="00A013EA" w:rsidP="00A013EA">
            <w:pPr>
              <w:pStyle w:val="a5"/>
              <w:tabs>
                <w:tab w:val="left" w:pos="4260"/>
              </w:tabs>
              <w:spacing w:before="0" w:beforeAutospacing="0" w:after="0" w:afterAutospacing="0" w:line="360" w:lineRule="auto"/>
              <w:rPr>
                <w:sz w:val="18"/>
                <w:szCs w:val="18"/>
              </w:rPr>
            </w:pPr>
            <w:r w:rsidRPr="009643D8">
              <w:rPr>
                <w:sz w:val="18"/>
                <w:szCs w:val="18"/>
              </w:rPr>
              <w:t>Самые сложные задания тестовой части: как подготовиться, где их решать, основные «подводные камни».</w:t>
            </w:r>
          </w:p>
        </w:tc>
        <w:tc>
          <w:tcPr>
            <w:tcW w:w="1309" w:type="dxa"/>
          </w:tcPr>
          <w:p w14:paraId="26AE9577" w14:textId="77777777" w:rsidR="00A013EA" w:rsidRPr="00523540" w:rsidRDefault="00A013EA" w:rsidP="00A013EA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Pr="00523540">
              <w:rPr>
                <w:color w:val="000000"/>
                <w:sz w:val="18"/>
                <w:szCs w:val="18"/>
                <w:lang w:val="en-US"/>
              </w:rPr>
              <w:t>.0</w:t>
            </w:r>
            <w:r>
              <w:rPr>
                <w:color w:val="000000"/>
                <w:sz w:val="18"/>
                <w:szCs w:val="18"/>
              </w:rPr>
              <w:t>4</w:t>
            </w:r>
            <w:r w:rsidRPr="00523540">
              <w:rPr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color w:val="000000"/>
                <w:sz w:val="18"/>
                <w:szCs w:val="18"/>
              </w:rPr>
              <w:t>24</w:t>
            </w:r>
            <w:r w:rsidRPr="00523540">
              <w:rPr>
                <w:color w:val="000000"/>
                <w:sz w:val="18"/>
                <w:szCs w:val="18"/>
                <w:lang w:val="en-US"/>
              </w:rPr>
              <w:t>.04;</w:t>
            </w:r>
          </w:p>
          <w:p w14:paraId="12A8AB0F" w14:textId="77777777" w:rsidR="00A013EA" w:rsidRPr="00672B90" w:rsidRDefault="00A013EA" w:rsidP="00A013EA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523540">
              <w:rPr>
                <w:color w:val="000000"/>
                <w:sz w:val="18"/>
                <w:szCs w:val="18"/>
                <w:lang w:val="en-US"/>
              </w:rPr>
              <w:t>0</w:t>
            </w:r>
            <w:r>
              <w:rPr>
                <w:color w:val="000000"/>
                <w:sz w:val="18"/>
                <w:szCs w:val="18"/>
              </w:rPr>
              <w:t>1</w:t>
            </w:r>
            <w:r w:rsidRPr="00523540">
              <w:rPr>
                <w:color w:val="000000"/>
                <w:sz w:val="18"/>
                <w:szCs w:val="18"/>
                <w:lang w:val="en-US"/>
              </w:rPr>
              <w:t>.0</w:t>
            </w:r>
            <w:r>
              <w:rPr>
                <w:color w:val="000000"/>
                <w:sz w:val="18"/>
                <w:szCs w:val="18"/>
              </w:rPr>
              <w:t>5</w:t>
            </w:r>
          </w:p>
        </w:tc>
      </w:tr>
      <w:tr w:rsidR="00A013EA" w14:paraId="19F97DE8" w14:textId="77777777" w:rsidTr="000311C4">
        <w:tc>
          <w:tcPr>
            <w:tcW w:w="1522" w:type="dxa"/>
          </w:tcPr>
          <w:p w14:paraId="698ADF04" w14:textId="77777777" w:rsidR="00A013EA" w:rsidRPr="008B7F10" w:rsidRDefault="00A013EA" w:rsidP="00A013EA">
            <w:pPr>
              <w:pStyle w:val="a5"/>
              <w:spacing w:before="0" w:after="0"/>
              <w:jc w:val="center"/>
              <w:rPr>
                <w:sz w:val="18"/>
                <w:szCs w:val="18"/>
              </w:rPr>
            </w:pPr>
            <w:r w:rsidRPr="008B7F10">
              <w:rPr>
                <w:sz w:val="18"/>
                <w:szCs w:val="18"/>
              </w:rPr>
              <w:t>Математика. Профиль</w:t>
            </w:r>
          </w:p>
        </w:tc>
        <w:tc>
          <w:tcPr>
            <w:tcW w:w="7008" w:type="dxa"/>
          </w:tcPr>
          <w:p w14:paraId="0F9A97DD" w14:textId="77777777" w:rsidR="00A013EA" w:rsidRPr="008B7F10" w:rsidRDefault="00A013EA" w:rsidP="00A013EA">
            <w:pPr>
              <w:pStyle w:val="a5"/>
              <w:spacing w:before="0" w:beforeAutospacing="0" w:after="0" w:afterAutospacing="0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16 ЕГЭ. Кредиты: пошаговый алгоритм решения задач</w:t>
            </w:r>
          </w:p>
        </w:tc>
        <w:tc>
          <w:tcPr>
            <w:tcW w:w="1309" w:type="dxa"/>
          </w:tcPr>
          <w:p w14:paraId="38C0B2FB" w14:textId="77777777" w:rsidR="00A013EA" w:rsidRPr="00523540" w:rsidRDefault="00A013EA" w:rsidP="00A013EA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  <w:r w:rsidRPr="00523540">
              <w:rPr>
                <w:color w:val="000000"/>
                <w:sz w:val="18"/>
                <w:szCs w:val="18"/>
                <w:lang w:val="en-US"/>
              </w:rPr>
              <w:t>.0</w:t>
            </w:r>
            <w:r>
              <w:rPr>
                <w:color w:val="000000"/>
                <w:sz w:val="18"/>
                <w:szCs w:val="18"/>
              </w:rPr>
              <w:t>4</w:t>
            </w:r>
            <w:r w:rsidRPr="00523540">
              <w:rPr>
                <w:color w:val="000000"/>
                <w:sz w:val="18"/>
                <w:szCs w:val="18"/>
                <w:lang w:val="en-US"/>
              </w:rPr>
              <w:t xml:space="preserve">; </w:t>
            </w:r>
            <w:r>
              <w:rPr>
                <w:color w:val="000000"/>
                <w:sz w:val="18"/>
                <w:szCs w:val="18"/>
              </w:rPr>
              <w:t>2</w:t>
            </w:r>
            <w:r w:rsidRPr="00523540">
              <w:rPr>
                <w:color w:val="000000"/>
                <w:sz w:val="18"/>
                <w:szCs w:val="18"/>
                <w:lang w:val="en-US"/>
              </w:rPr>
              <w:t>2.04;</w:t>
            </w:r>
          </w:p>
          <w:p w14:paraId="539F1BC7" w14:textId="77777777" w:rsidR="00A013EA" w:rsidRPr="00523540" w:rsidRDefault="00A013EA" w:rsidP="00A013EA">
            <w:pPr>
              <w:pStyle w:val="a5"/>
              <w:spacing w:before="0" w:beforeAutospacing="0" w:after="0" w:afterAutospacing="0" w:line="360" w:lineRule="auto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  <w:r w:rsidRPr="00523540">
              <w:rPr>
                <w:color w:val="000000"/>
                <w:sz w:val="18"/>
                <w:szCs w:val="18"/>
                <w:lang w:val="en-US"/>
              </w:rPr>
              <w:t>.04</w:t>
            </w:r>
          </w:p>
        </w:tc>
      </w:tr>
      <w:tr w:rsidR="00A013EA" w14:paraId="69A39704" w14:textId="77777777" w:rsidTr="000311C4">
        <w:tc>
          <w:tcPr>
            <w:tcW w:w="1522" w:type="dxa"/>
          </w:tcPr>
          <w:p w14:paraId="135FF43E" w14:textId="77777777" w:rsidR="00A013EA" w:rsidRPr="00523540" w:rsidRDefault="00A013EA" w:rsidP="00A013EA">
            <w:pPr>
              <w:pStyle w:val="a5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</w:tc>
        <w:tc>
          <w:tcPr>
            <w:tcW w:w="7008" w:type="dxa"/>
          </w:tcPr>
          <w:p w14:paraId="6329A286" w14:textId="77777777" w:rsidR="00A013EA" w:rsidRPr="00523540" w:rsidRDefault="00A013EA" w:rsidP="00A013EA">
            <w:pPr>
              <w:pStyle w:val="a5"/>
              <w:spacing w:before="0" w:beforeAutospacing="0" w:after="0" w:afterAutospacing="0" w:line="360" w:lineRule="auto"/>
              <w:rPr>
                <w:sz w:val="18"/>
                <w:szCs w:val="18"/>
              </w:rPr>
            </w:pPr>
            <w:proofErr w:type="spellStart"/>
            <w:r w:rsidRPr="009643D8">
              <w:rPr>
                <w:sz w:val="18"/>
                <w:szCs w:val="18"/>
              </w:rPr>
              <w:t>Present</w:t>
            </w:r>
            <w:proofErr w:type="spellEnd"/>
            <w:r w:rsidRPr="009643D8">
              <w:rPr>
                <w:sz w:val="18"/>
                <w:szCs w:val="18"/>
              </w:rPr>
              <w:t xml:space="preserve"> </w:t>
            </w:r>
            <w:proofErr w:type="spellStart"/>
            <w:r w:rsidRPr="009643D8">
              <w:rPr>
                <w:sz w:val="18"/>
                <w:szCs w:val="18"/>
              </w:rPr>
              <w:t>Tenses</w:t>
            </w:r>
            <w:proofErr w:type="spellEnd"/>
            <w:r w:rsidRPr="009643D8">
              <w:rPr>
                <w:sz w:val="18"/>
                <w:szCs w:val="18"/>
              </w:rPr>
              <w:t xml:space="preserve"> в английском языке. Задания 19-24 ОБЗ. Все тонкости времени на примере популярных сериалов. Рассмотрим времена, конструкции составления, слова-маркеры, которые нужны, чтобы получить максимальные 6 баллов</w:t>
            </w:r>
          </w:p>
        </w:tc>
        <w:tc>
          <w:tcPr>
            <w:tcW w:w="1309" w:type="dxa"/>
          </w:tcPr>
          <w:p w14:paraId="4F4CCAC4" w14:textId="77777777" w:rsidR="00A013EA" w:rsidRPr="00523540" w:rsidRDefault="00A013EA" w:rsidP="00A013EA">
            <w:pPr>
              <w:pStyle w:val="a5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Pr="00523540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523540">
              <w:rPr>
                <w:sz w:val="18"/>
                <w:szCs w:val="18"/>
              </w:rPr>
              <w:t>;</w:t>
            </w:r>
            <w:r w:rsidRPr="00523540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23</w:t>
            </w:r>
            <w:r w:rsidRPr="00523540">
              <w:rPr>
                <w:sz w:val="18"/>
                <w:szCs w:val="18"/>
              </w:rPr>
              <w:t>.04;</w:t>
            </w:r>
          </w:p>
          <w:p w14:paraId="500BA41C" w14:textId="77777777" w:rsidR="00A013EA" w:rsidRPr="00523540" w:rsidRDefault="00A013EA" w:rsidP="00A013EA">
            <w:pPr>
              <w:pStyle w:val="a5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523540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</w:p>
        </w:tc>
      </w:tr>
      <w:tr w:rsidR="00A013EA" w14:paraId="6873EF02" w14:textId="77777777" w:rsidTr="000311C4">
        <w:tc>
          <w:tcPr>
            <w:tcW w:w="1522" w:type="dxa"/>
          </w:tcPr>
          <w:p w14:paraId="43E57448" w14:textId="77777777" w:rsidR="00A013EA" w:rsidRPr="00523540" w:rsidRDefault="00A013EA" w:rsidP="00A013EA">
            <w:pPr>
              <w:pStyle w:val="a5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7008" w:type="dxa"/>
          </w:tcPr>
          <w:p w14:paraId="54AAC359" w14:textId="77777777" w:rsidR="00A013EA" w:rsidRPr="00523540" w:rsidRDefault="00A013EA" w:rsidP="00A013EA">
            <w:pPr>
              <w:pStyle w:val="a5"/>
              <w:spacing w:before="0" w:beforeAutospacing="0" w:after="0" w:afterAutospacing="0" w:line="360" w:lineRule="auto"/>
              <w:rPr>
                <w:sz w:val="18"/>
                <w:szCs w:val="18"/>
              </w:rPr>
            </w:pPr>
            <w:r w:rsidRPr="009643D8">
              <w:rPr>
                <w:sz w:val="18"/>
                <w:szCs w:val="18"/>
              </w:rPr>
              <w:t xml:space="preserve">Финансовая грамотность на ЕГЭ 40 минут: Все о вкладах, кредитах и онлайн-банкинге; что спросят на </w:t>
            </w:r>
            <w:proofErr w:type="gramStart"/>
            <w:r w:rsidRPr="009643D8">
              <w:rPr>
                <w:sz w:val="18"/>
                <w:szCs w:val="18"/>
              </w:rPr>
              <w:t>ЕГЭ ?</w:t>
            </w:r>
            <w:proofErr w:type="gramEnd"/>
            <w:r w:rsidRPr="009643D8">
              <w:rPr>
                <w:sz w:val="18"/>
                <w:szCs w:val="18"/>
              </w:rPr>
              <w:t xml:space="preserve"> Правила безопасности в пользовании финансами</w:t>
            </w:r>
          </w:p>
        </w:tc>
        <w:tc>
          <w:tcPr>
            <w:tcW w:w="1309" w:type="dxa"/>
          </w:tcPr>
          <w:p w14:paraId="36151B54" w14:textId="77777777" w:rsidR="00A013EA" w:rsidRPr="00523540" w:rsidRDefault="00A013EA" w:rsidP="00A013EA">
            <w:pPr>
              <w:pStyle w:val="a5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Pr="00523540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523540">
              <w:rPr>
                <w:sz w:val="18"/>
                <w:szCs w:val="18"/>
              </w:rPr>
              <w:t>;</w:t>
            </w:r>
            <w:r w:rsidRPr="008B7F1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25</w:t>
            </w:r>
            <w:r w:rsidRPr="00523540">
              <w:rPr>
                <w:sz w:val="18"/>
                <w:szCs w:val="18"/>
              </w:rPr>
              <w:t>.04;</w:t>
            </w:r>
          </w:p>
          <w:p w14:paraId="62C631DE" w14:textId="77777777" w:rsidR="00A013EA" w:rsidRPr="00523540" w:rsidRDefault="00A013EA" w:rsidP="00A013EA">
            <w:pPr>
              <w:pStyle w:val="a5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  <w:r w:rsidRPr="00523540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</w:p>
        </w:tc>
      </w:tr>
      <w:tr w:rsidR="00A013EA" w14:paraId="48590C7B" w14:textId="77777777" w:rsidTr="000311C4">
        <w:tc>
          <w:tcPr>
            <w:tcW w:w="1522" w:type="dxa"/>
          </w:tcPr>
          <w:p w14:paraId="42A50601" w14:textId="77777777" w:rsidR="00A013EA" w:rsidRPr="00523540" w:rsidRDefault="00A013EA" w:rsidP="00A013EA">
            <w:pPr>
              <w:pStyle w:val="a5"/>
              <w:spacing w:before="0" w:after="0"/>
              <w:jc w:val="center"/>
              <w:rPr>
                <w:sz w:val="18"/>
                <w:szCs w:val="18"/>
              </w:rPr>
            </w:pPr>
            <w:r w:rsidRPr="00523540">
              <w:rPr>
                <w:sz w:val="18"/>
                <w:szCs w:val="18"/>
              </w:rPr>
              <w:t>Литература</w:t>
            </w:r>
          </w:p>
        </w:tc>
        <w:tc>
          <w:tcPr>
            <w:tcW w:w="7008" w:type="dxa"/>
          </w:tcPr>
          <w:p w14:paraId="4FE42BE1" w14:textId="77777777" w:rsidR="00A013EA" w:rsidRPr="00523540" w:rsidRDefault="00A013EA" w:rsidP="00A013EA">
            <w:pPr>
              <w:pStyle w:val="a5"/>
              <w:spacing w:before="0" w:beforeAutospacing="0" w:after="0" w:afterAutospacing="0" w:line="360" w:lineRule="auto"/>
              <w:rPr>
                <w:sz w:val="18"/>
                <w:szCs w:val="18"/>
              </w:rPr>
            </w:pPr>
            <w:r w:rsidRPr="009643D8">
              <w:rPr>
                <w:sz w:val="18"/>
                <w:szCs w:val="18"/>
              </w:rPr>
              <w:t>Базовая теория литературы. Базовые термины для анализа и практика.</w:t>
            </w:r>
          </w:p>
        </w:tc>
        <w:tc>
          <w:tcPr>
            <w:tcW w:w="1309" w:type="dxa"/>
          </w:tcPr>
          <w:p w14:paraId="7F743691" w14:textId="77777777" w:rsidR="00A013EA" w:rsidRPr="0073194E" w:rsidRDefault="00A013EA" w:rsidP="00A013EA">
            <w:pPr>
              <w:pStyle w:val="a5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73194E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73194E">
              <w:rPr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</w:rPr>
              <w:t>26</w:t>
            </w:r>
            <w:r w:rsidRPr="0073194E">
              <w:rPr>
                <w:sz w:val="18"/>
                <w:szCs w:val="18"/>
              </w:rPr>
              <w:t>.04;</w:t>
            </w:r>
          </w:p>
          <w:p w14:paraId="285E6518" w14:textId="77777777" w:rsidR="00A013EA" w:rsidRPr="00523540" w:rsidRDefault="00A013EA" w:rsidP="00A013EA">
            <w:pPr>
              <w:pStyle w:val="a5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 w:rsidRPr="0073194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73194E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</w:p>
        </w:tc>
      </w:tr>
      <w:tr w:rsidR="00A013EA" w14:paraId="2D286549" w14:textId="77777777" w:rsidTr="000311C4">
        <w:tc>
          <w:tcPr>
            <w:tcW w:w="1522" w:type="dxa"/>
          </w:tcPr>
          <w:p w14:paraId="1B409E75" w14:textId="77777777" w:rsidR="00A013EA" w:rsidRPr="0073194E" w:rsidRDefault="00A013EA" w:rsidP="00A013EA">
            <w:pPr>
              <w:pStyle w:val="a5"/>
              <w:spacing w:before="0" w:after="0"/>
              <w:jc w:val="center"/>
              <w:rPr>
                <w:sz w:val="18"/>
                <w:szCs w:val="18"/>
              </w:rPr>
            </w:pPr>
            <w:r w:rsidRPr="0073194E">
              <w:rPr>
                <w:sz w:val="18"/>
                <w:szCs w:val="18"/>
              </w:rPr>
              <w:t>Биология</w:t>
            </w:r>
          </w:p>
        </w:tc>
        <w:tc>
          <w:tcPr>
            <w:tcW w:w="7008" w:type="dxa"/>
          </w:tcPr>
          <w:p w14:paraId="190BA4D4" w14:textId="77777777" w:rsidR="00A013EA" w:rsidRPr="00523540" w:rsidRDefault="00A013EA" w:rsidP="00A013EA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 w:rsidRPr="009643D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№ 24 ЕГЭ. В линии 24 может встретиться множество вариаций картинок из разных блоков биологии, поэтому так важна </w:t>
            </w:r>
            <w:proofErr w:type="spellStart"/>
            <w:r w:rsidRPr="009643D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насмотренность</w:t>
            </w:r>
            <w:proofErr w:type="spellEnd"/>
            <w:r w:rsidRPr="009643D8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для этого задания.</w:t>
            </w:r>
          </w:p>
        </w:tc>
        <w:tc>
          <w:tcPr>
            <w:tcW w:w="1309" w:type="dxa"/>
          </w:tcPr>
          <w:p w14:paraId="6EBF26F0" w14:textId="77777777" w:rsidR="00A013EA" w:rsidRPr="0073194E" w:rsidRDefault="00A013EA" w:rsidP="00A013EA">
            <w:pPr>
              <w:pStyle w:val="a5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73194E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73194E">
              <w:rPr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</w:rPr>
              <w:t>24</w:t>
            </w:r>
            <w:r w:rsidRPr="0073194E">
              <w:rPr>
                <w:sz w:val="18"/>
                <w:szCs w:val="18"/>
              </w:rPr>
              <w:t>.04;</w:t>
            </w:r>
          </w:p>
          <w:p w14:paraId="3645C1CB" w14:textId="77777777" w:rsidR="00A013EA" w:rsidRPr="0073194E" w:rsidRDefault="00A013EA" w:rsidP="00A013EA">
            <w:pPr>
              <w:pStyle w:val="a5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 w:rsidRPr="0073194E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73194E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</w:p>
        </w:tc>
      </w:tr>
      <w:tr w:rsidR="00A013EA" w14:paraId="1DED42CE" w14:textId="77777777" w:rsidTr="000311C4">
        <w:trPr>
          <w:trHeight w:val="686"/>
        </w:trPr>
        <w:tc>
          <w:tcPr>
            <w:tcW w:w="1522" w:type="dxa"/>
            <w:tcBorders>
              <w:bottom w:val="single" w:sz="4" w:space="0" w:color="auto"/>
            </w:tcBorders>
          </w:tcPr>
          <w:p w14:paraId="01C26183" w14:textId="77777777" w:rsidR="00A013EA" w:rsidRPr="00523540" w:rsidRDefault="00A013EA" w:rsidP="00A013EA">
            <w:pPr>
              <w:pStyle w:val="a5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7008" w:type="dxa"/>
            <w:tcBorders>
              <w:bottom w:val="single" w:sz="4" w:space="0" w:color="auto"/>
            </w:tcBorders>
          </w:tcPr>
          <w:p w14:paraId="192396B7" w14:textId="77777777" w:rsidR="00A013EA" w:rsidRPr="00523540" w:rsidRDefault="00A013EA" w:rsidP="00A013EA">
            <w:pPr>
              <w:pStyle w:val="a5"/>
              <w:spacing w:before="0" w:beforeAutospacing="0" w:after="0" w:afterAutospacing="0" w:line="360" w:lineRule="auto"/>
              <w:rPr>
                <w:sz w:val="18"/>
                <w:szCs w:val="18"/>
              </w:rPr>
            </w:pPr>
            <w:r w:rsidRPr="009643D8">
              <w:rPr>
                <w:sz w:val="18"/>
                <w:szCs w:val="18"/>
              </w:rPr>
              <w:t>№11 ЕГЭ. Объем памяти сведений: формулы, алгоритм решения заданий и практика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14:paraId="05599FD6" w14:textId="77777777" w:rsidR="00A013EA" w:rsidRPr="0073194E" w:rsidRDefault="00A013EA" w:rsidP="00A013EA">
            <w:pPr>
              <w:pStyle w:val="a5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Pr="0073194E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73194E">
              <w:rPr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</w:rPr>
              <w:t>24</w:t>
            </w:r>
            <w:r w:rsidRPr="0073194E">
              <w:rPr>
                <w:sz w:val="18"/>
                <w:szCs w:val="18"/>
              </w:rPr>
              <w:t>.04;</w:t>
            </w:r>
          </w:p>
          <w:p w14:paraId="5A558572" w14:textId="77777777" w:rsidR="00A013EA" w:rsidRPr="0073194E" w:rsidRDefault="00A013EA" w:rsidP="00A013EA">
            <w:pPr>
              <w:pStyle w:val="a5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Pr="0073194E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</w:p>
        </w:tc>
      </w:tr>
      <w:tr w:rsidR="00A013EA" w14:paraId="25DC8550" w14:textId="77777777" w:rsidTr="000311C4">
        <w:trPr>
          <w:trHeight w:val="100"/>
        </w:trPr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14:paraId="32288AE4" w14:textId="77777777" w:rsidR="00A013EA" w:rsidRPr="00523540" w:rsidRDefault="00A013EA" w:rsidP="00A013EA">
            <w:pPr>
              <w:pStyle w:val="a5"/>
              <w:spacing w:before="0" w:after="0"/>
              <w:jc w:val="center"/>
              <w:rPr>
                <w:sz w:val="18"/>
                <w:szCs w:val="18"/>
              </w:rPr>
            </w:pPr>
            <w:r w:rsidRPr="00523540"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стория</w:t>
            </w:r>
          </w:p>
        </w:tc>
        <w:tc>
          <w:tcPr>
            <w:tcW w:w="7008" w:type="dxa"/>
            <w:tcBorders>
              <w:top w:val="single" w:sz="4" w:space="0" w:color="auto"/>
              <w:bottom w:val="single" w:sz="4" w:space="0" w:color="auto"/>
            </w:tcBorders>
          </w:tcPr>
          <w:p w14:paraId="58650D31" w14:textId="77777777" w:rsidR="00A013EA" w:rsidRPr="00523540" w:rsidRDefault="00A013EA" w:rsidP="00A013EA">
            <w:pPr>
              <w:pStyle w:val="a5"/>
              <w:spacing w:before="0" w:beforeAutospacing="0" w:after="0" w:afterAutospacing="0" w:line="360" w:lineRule="auto"/>
              <w:rPr>
                <w:sz w:val="18"/>
                <w:szCs w:val="18"/>
              </w:rPr>
            </w:pPr>
            <w:r w:rsidRPr="009643D8">
              <w:rPr>
                <w:sz w:val="18"/>
                <w:szCs w:val="18"/>
              </w:rPr>
              <w:t>Всё самое важное о периоде "Застоя". Рассмотрим время нахождения у власти Л. И. Брежнева; поговорим об особенностях данного периода; разберём внутриполитическое развитие СССР в 1960-80-е гг.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14:paraId="37B7EBC4" w14:textId="77777777" w:rsidR="00A013EA" w:rsidRPr="00523540" w:rsidRDefault="00A013EA" w:rsidP="00A013EA">
            <w:pPr>
              <w:pStyle w:val="a5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523540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523540">
              <w:rPr>
                <w:sz w:val="18"/>
                <w:szCs w:val="18"/>
              </w:rPr>
              <w:t>;</w:t>
            </w:r>
            <w:r w:rsidRPr="0073194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23</w:t>
            </w:r>
            <w:r w:rsidRPr="00523540">
              <w:rPr>
                <w:sz w:val="18"/>
                <w:szCs w:val="18"/>
              </w:rPr>
              <w:t>.04;</w:t>
            </w:r>
            <w:r w:rsidRPr="00523540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30</w:t>
            </w:r>
            <w:r w:rsidRPr="00523540">
              <w:rPr>
                <w:sz w:val="18"/>
                <w:szCs w:val="18"/>
              </w:rPr>
              <w:t>.04</w:t>
            </w:r>
          </w:p>
        </w:tc>
      </w:tr>
      <w:tr w:rsidR="00A013EA" w14:paraId="60668A6D" w14:textId="77777777" w:rsidTr="000311C4">
        <w:trPr>
          <w:trHeight w:val="95"/>
        </w:trPr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14:paraId="17F31001" w14:textId="77777777" w:rsidR="00A013EA" w:rsidRPr="00523540" w:rsidRDefault="00A013EA" w:rsidP="00A013EA">
            <w:pPr>
              <w:pStyle w:val="a5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Физика</w:t>
            </w:r>
          </w:p>
        </w:tc>
        <w:tc>
          <w:tcPr>
            <w:tcW w:w="7008" w:type="dxa"/>
            <w:tcBorders>
              <w:top w:val="single" w:sz="4" w:space="0" w:color="auto"/>
              <w:bottom w:val="single" w:sz="4" w:space="0" w:color="auto"/>
            </w:tcBorders>
          </w:tcPr>
          <w:p w14:paraId="62B9A3D8" w14:textId="0F59B686" w:rsidR="00A013EA" w:rsidRPr="009643D8" w:rsidRDefault="00A013EA" w:rsidP="00A013EA">
            <w:pPr>
              <w:pStyle w:val="a5"/>
              <w:spacing w:before="0" w:after="0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Электричество: что это такое</w:t>
            </w:r>
            <w:r w:rsidRPr="009643D8">
              <w:rPr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</w:rPr>
              <w:t>основной закон</w:t>
            </w:r>
            <w:r w:rsidRPr="009643D8">
              <w:rPr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</w:rPr>
              <w:t>практика.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14:paraId="06CF7921" w14:textId="77777777" w:rsidR="00A013EA" w:rsidRPr="00523540" w:rsidRDefault="00A013EA" w:rsidP="00A013EA">
            <w:pPr>
              <w:pStyle w:val="a5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Pr="00523540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523540">
              <w:rPr>
                <w:sz w:val="18"/>
                <w:szCs w:val="18"/>
              </w:rPr>
              <w:t>;</w:t>
            </w:r>
            <w:r w:rsidRPr="0073194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22</w:t>
            </w:r>
            <w:r w:rsidRPr="00523540">
              <w:rPr>
                <w:sz w:val="18"/>
                <w:szCs w:val="18"/>
              </w:rPr>
              <w:t>.04;</w:t>
            </w:r>
            <w:r w:rsidRPr="00523540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29</w:t>
            </w:r>
            <w:r w:rsidRPr="00523540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</w:p>
        </w:tc>
      </w:tr>
      <w:tr w:rsidR="00A013EA" w14:paraId="242E6B33" w14:textId="77777777" w:rsidTr="000311C4">
        <w:trPr>
          <w:trHeight w:val="90"/>
        </w:trPr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14:paraId="58D97494" w14:textId="77777777" w:rsidR="00A013EA" w:rsidRPr="00523540" w:rsidRDefault="00A013EA" w:rsidP="00A013EA">
            <w:pPr>
              <w:pStyle w:val="a5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Химия</w:t>
            </w:r>
          </w:p>
        </w:tc>
        <w:tc>
          <w:tcPr>
            <w:tcW w:w="7008" w:type="dxa"/>
            <w:tcBorders>
              <w:top w:val="single" w:sz="4" w:space="0" w:color="auto"/>
              <w:bottom w:val="single" w:sz="4" w:space="0" w:color="auto"/>
            </w:tcBorders>
          </w:tcPr>
          <w:p w14:paraId="295A2AB5" w14:textId="7FBBED92" w:rsidR="00A013EA" w:rsidRPr="00523540" w:rsidRDefault="00A013EA" w:rsidP="00A013EA">
            <w:pPr>
              <w:pStyle w:val="a5"/>
              <w:spacing w:before="0" w:after="0" w:line="360" w:lineRule="auto"/>
              <w:rPr>
                <w:sz w:val="18"/>
                <w:szCs w:val="18"/>
              </w:rPr>
            </w:pPr>
            <w:r w:rsidRPr="00672B90">
              <w:rPr>
                <w:sz w:val="18"/>
                <w:szCs w:val="18"/>
              </w:rPr>
              <w:t xml:space="preserve">№32 из официального сборника Д.Ю. </w:t>
            </w:r>
            <w:proofErr w:type="spellStart"/>
            <w:r w:rsidRPr="00672B90">
              <w:rPr>
                <w:sz w:val="18"/>
                <w:szCs w:val="18"/>
              </w:rPr>
              <w:t>Добротина</w:t>
            </w:r>
            <w:proofErr w:type="spellEnd"/>
            <w:r w:rsidRPr="00672B90">
              <w:rPr>
                <w:sz w:val="18"/>
                <w:szCs w:val="18"/>
              </w:rPr>
              <w:t>. Органические цепочки. Самое «дорогое» задание в ЕГЭ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14:paraId="03252C89" w14:textId="77777777" w:rsidR="00A013EA" w:rsidRPr="0073194E" w:rsidRDefault="00A013EA" w:rsidP="00A013EA">
            <w:pPr>
              <w:pStyle w:val="a5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16.04</w:t>
            </w:r>
            <w:r w:rsidRPr="0073194E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 xml:space="preserve"> 25</w:t>
            </w:r>
            <w:r w:rsidRPr="0073194E">
              <w:rPr>
                <w:sz w:val="18"/>
                <w:szCs w:val="18"/>
              </w:rPr>
              <w:t>.04;</w:t>
            </w:r>
          </w:p>
          <w:p w14:paraId="442A41E3" w14:textId="77777777" w:rsidR="00A013EA" w:rsidRPr="0073194E" w:rsidRDefault="00A013EA" w:rsidP="00A013EA">
            <w:pPr>
              <w:pStyle w:val="a5"/>
              <w:spacing w:before="0" w:beforeAutospacing="0" w:after="0" w:afterAutospacing="0"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  <w:r w:rsidRPr="0073194E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</w:p>
        </w:tc>
      </w:tr>
    </w:tbl>
    <w:p w14:paraId="23D343D1" w14:textId="77777777" w:rsidR="00A013EA" w:rsidRDefault="00A013EA" w:rsidP="00A013EA"/>
    <w:p w14:paraId="7ADD7CEB" w14:textId="77777777" w:rsidR="00A013EA" w:rsidRPr="00523540" w:rsidRDefault="00A013EA" w:rsidP="00A013EA">
      <w:pPr>
        <w:pStyle w:val="a5"/>
        <w:spacing w:before="0" w:beforeAutospacing="0" w:after="0" w:afterAutospacing="0" w:line="360" w:lineRule="auto"/>
        <w:ind w:left="-426" w:firstLine="568"/>
        <w:jc w:val="both"/>
        <w:rPr>
          <w:color w:val="000000"/>
          <w:sz w:val="22"/>
          <w:szCs w:val="22"/>
        </w:rPr>
      </w:pPr>
      <w:r w:rsidRPr="00523540">
        <w:rPr>
          <w:color w:val="000000"/>
          <w:sz w:val="22"/>
          <w:szCs w:val="22"/>
        </w:rPr>
        <w:t xml:space="preserve">Отдельно стоит отметить, что разборы проводятся </w:t>
      </w:r>
      <w:r>
        <w:rPr>
          <w:color w:val="000000"/>
          <w:sz w:val="22"/>
          <w:szCs w:val="22"/>
        </w:rPr>
        <w:t xml:space="preserve">во </w:t>
      </w:r>
      <w:proofErr w:type="spellStart"/>
      <w:r>
        <w:rPr>
          <w:color w:val="000000"/>
          <w:sz w:val="22"/>
          <w:szCs w:val="22"/>
        </w:rPr>
        <w:t>внеучебное</w:t>
      </w:r>
      <w:proofErr w:type="spellEnd"/>
      <w:r>
        <w:rPr>
          <w:color w:val="000000"/>
          <w:sz w:val="22"/>
          <w:szCs w:val="22"/>
        </w:rPr>
        <w:t xml:space="preserve"> время</w:t>
      </w:r>
      <w:r w:rsidRPr="00523540">
        <w:rPr>
          <w:color w:val="000000"/>
          <w:sz w:val="22"/>
          <w:szCs w:val="22"/>
        </w:rPr>
        <w:t xml:space="preserve">, т.е. участие в них не препятствует освоению учебной программы. </w:t>
      </w:r>
    </w:p>
    <w:p w14:paraId="1E0E34F7" w14:textId="77777777" w:rsidR="00A013EA" w:rsidRDefault="00A013EA" w:rsidP="00A013EA">
      <w:pPr>
        <w:pStyle w:val="a5"/>
        <w:spacing w:before="0" w:beforeAutospacing="0" w:after="0" w:afterAutospacing="0" w:line="360" w:lineRule="auto"/>
        <w:ind w:left="-426" w:firstLine="568"/>
        <w:jc w:val="both"/>
        <w:rPr>
          <w:color w:val="000000"/>
          <w:sz w:val="22"/>
          <w:szCs w:val="22"/>
        </w:rPr>
      </w:pPr>
      <w:r w:rsidRPr="00523540">
        <w:rPr>
          <w:color w:val="000000"/>
          <w:sz w:val="22"/>
          <w:szCs w:val="22"/>
        </w:rPr>
        <w:t xml:space="preserve">Для регистрации на разбор по любому предмету необходимо зарегистрироваться по ссылке: </w:t>
      </w:r>
      <w:hyperlink r:id="rId4" w:history="1">
        <w:r w:rsidRPr="0073194E">
          <w:rPr>
            <w:rStyle w:val="a4"/>
            <w:sz w:val="22"/>
            <w:szCs w:val="22"/>
          </w:rPr>
          <w:t>https://partaonline.ru/webinars_ege</w:t>
        </w:r>
      </w:hyperlink>
      <w:r w:rsidRPr="0073194E">
        <w:rPr>
          <w:color w:val="000000"/>
          <w:sz w:val="22"/>
          <w:szCs w:val="22"/>
        </w:rPr>
        <w:t xml:space="preserve"> </w:t>
      </w:r>
      <w:r w:rsidRPr="00523540">
        <w:rPr>
          <w:color w:val="000000"/>
          <w:sz w:val="22"/>
          <w:szCs w:val="22"/>
        </w:rPr>
        <w:t xml:space="preserve">и выбрать интересующий предмет. </w:t>
      </w:r>
      <w:r>
        <w:rPr>
          <w:color w:val="000000"/>
          <w:sz w:val="22"/>
          <w:szCs w:val="22"/>
        </w:rPr>
        <w:t xml:space="preserve">По факту регистрации слушатель получает прямую ссылку на </w:t>
      </w:r>
      <w:proofErr w:type="spellStart"/>
      <w:r>
        <w:rPr>
          <w:color w:val="000000"/>
          <w:sz w:val="22"/>
          <w:szCs w:val="22"/>
        </w:rPr>
        <w:t>вебинарную</w:t>
      </w:r>
      <w:proofErr w:type="spellEnd"/>
      <w:r>
        <w:rPr>
          <w:color w:val="000000"/>
          <w:sz w:val="22"/>
          <w:szCs w:val="22"/>
        </w:rPr>
        <w:t xml:space="preserve"> комнату для участия в разборе.</w:t>
      </w:r>
    </w:p>
    <w:p w14:paraId="2212A94B" w14:textId="72CEB99A" w:rsidR="00A013EA" w:rsidRDefault="00A013EA" w:rsidP="00A013EA">
      <w:pPr>
        <w:pStyle w:val="a5"/>
        <w:spacing w:before="0" w:beforeAutospacing="0" w:after="0" w:afterAutospacing="0" w:line="360" w:lineRule="auto"/>
        <w:ind w:left="-426" w:firstLine="568"/>
        <w:jc w:val="both"/>
        <w:rPr>
          <w:color w:val="000000"/>
          <w:sz w:val="22"/>
          <w:szCs w:val="22"/>
        </w:rPr>
      </w:pPr>
      <w:r w:rsidRPr="00523540">
        <w:rPr>
          <w:b/>
          <w:bCs/>
          <w:color w:val="000000"/>
          <w:sz w:val="22"/>
          <w:szCs w:val="22"/>
        </w:rPr>
        <w:t>Просим уведомить</w:t>
      </w:r>
      <w:r w:rsidRPr="00523540">
        <w:rPr>
          <w:color w:val="000000"/>
          <w:sz w:val="22"/>
          <w:szCs w:val="22"/>
        </w:rPr>
        <w:t xml:space="preserve"> обучающихся Вашей образовательной организации о проводимых мероприятиях с целью обеспечения возможности бесплатного участия.</w:t>
      </w:r>
    </w:p>
    <w:p w14:paraId="3AC433F1" w14:textId="77777777" w:rsidR="00DC70A4" w:rsidRPr="00A013EA" w:rsidRDefault="00DC70A4">
      <w:pPr>
        <w:rPr>
          <w:lang w:val="ru-RU"/>
        </w:rPr>
      </w:pPr>
    </w:p>
    <w:sectPr w:rsidR="00DC70A4" w:rsidRPr="00A01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3EA"/>
    <w:rsid w:val="007E707F"/>
    <w:rsid w:val="00A013EA"/>
    <w:rsid w:val="00A83D42"/>
    <w:rsid w:val="00DC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CBF74"/>
  <w15:chartTrackingRefBased/>
  <w15:docId w15:val="{C9A06894-6F20-4E13-828D-40ED11C10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013EA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13EA"/>
    <w:pPr>
      <w:spacing w:after="0" w:line="240" w:lineRule="auto"/>
    </w:pPr>
    <w:rPr>
      <w:rFonts w:ascii="Arial" w:eastAsia="Arial" w:hAnsi="Arial" w:cs="Arial"/>
      <w:lang w:val="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A013EA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A01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rtaonline.ru/webinars_e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2</cp:revision>
  <dcterms:created xsi:type="dcterms:W3CDTF">2024-04-13T08:22:00Z</dcterms:created>
  <dcterms:modified xsi:type="dcterms:W3CDTF">2024-04-13T08:22:00Z</dcterms:modified>
</cp:coreProperties>
</file>